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76A" w:rsidRDefault="0062655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Western Arkansas Tennis Association (WATA) annually offers two separate awards valued at $1000 each, the </w:t>
      </w:r>
      <w:r>
        <w:rPr>
          <w:i/>
          <w:sz w:val="22"/>
          <w:szCs w:val="22"/>
          <w:u w:val="single"/>
        </w:rPr>
        <w:t>Lou Barry Memorial Players Award*</w:t>
      </w:r>
      <w:r>
        <w:rPr>
          <w:sz w:val="22"/>
          <w:szCs w:val="22"/>
        </w:rPr>
        <w:t xml:space="preserve"> and the </w:t>
      </w:r>
      <w:r>
        <w:rPr>
          <w:i/>
          <w:sz w:val="22"/>
          <w:szCs w:val="22"/>
          <w:u w:val="single"/>
        </w:rPr>
        <w:t>Volunteers Award</w:t>
      </w:r>
      <w:r>
        <w:rPr>
          <w:sz w:val="22"/>
          <w:szCs w:val="22"/>
        </w:rPr>
        <w:t>**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These WATA scholarships will be awarded to the applicants who best meet the following criteria:</w:t>
      </w:r>
    </w:p>
    <w:p w:rsidR="009E276A" w:rsidRDefault="00626558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Personal, scholastic and tennis achievement</w:t>
      </w:r>
    </w:p>
    <w:p w:rsidR="009E276A" w:rsidRDefault="00626558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Volunteerism in tennis, specially WATA programs**</w:t>
      </w:r>
    </w:p>
    <w:p w:rsidR="009E276A" w:rsidRDefault="00626558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Sportsmanship, citizenship and character</w:t>
      </w:r>
    </w:p>
    <w:p w:rsidR="009E276A" w:rsidRDefault="00626558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and school involvement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*Please note that future participation in college level playing of tennis is a requirement for consideration of the Lou Barry Memorial Players Award.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**Extra consideration given for participating in WATA events.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In a resume format applicants must attach on a separate sheet of paper, details reflecting on the selection criteria listed.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Two letters of recommendation should accompany each application.  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Omission of any of the required information will be grounds for declining consideration of the application.  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The winners of these awards will be notified in writing.  Award amounts will be made payable to the college designated by the winner.  In the case of a tie, the funds can be divided.  Recipients of these awards are not precluded from receiving any other WATA award.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Applicant’s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City:  _______________________</w:t>
      </w:r>
      <w:proofErr w:type="gramStart"/>
      <w:r>
        <w:rPr>
          <w:sz w:val="22"/>
          <w:szCs w:val="22"/>
        </w:rPr>
        <w:t>_  State</w:t>
      </w:r>
      <w:proofErr w:type="gramEnd"/>
      <w:r>
        <w:rPr>
          <w:sz w:val="22"/>
          <w:szCs w:val="22"/>
        </w:rPr>
        <w:t>: _____________   Zip: 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  E-Mail:________________________________________________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High School Attended and Address: _______________________________________________________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Indicate which award(s) you wish to be considered for by circling either or both.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Lou Barry Memorial Players Award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ab/>
        <w:t>Volunteers Award</w:t>
      </w:r>
    </w:p>
    <w:p w:rsidR="009E276A" w:rsidRDefault="009E276A">
      <w:pPr>
        <w:pStyle w:val="normal0"/>
        <w:rPr>
          <w:sz w:val="22"/>
          <w:szCs w:val="22"/>
        </w:rPr>
      </w:pPr>
    </w:p>
    <w:p w:rsidR="009E276A" w:rsidRDefault="0062655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Submit complete application in a sealed envelope to the WATA office </w:t>
      </w:r>
    </w:p>
    <w:p w:rsidR="009E276A" w:rsidRDefault="00626558">
      <w:pPr>
        <w:pStyle w:val="normal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Creekmore</w:t>
      </w:r>
      <w:proofErr w:type="spellEnd"/>
      <w:r>
        <w:rPr>
          <w:sz w:val="22"/>
          <w:szCs w:val="22"/>
        </w:rPr>
        <w:t xml:space="preserve"> Tennis Center 3303 S M St, Fort Smith AR 72903</w:t>
      </w:r>
    </w:p>
    <w:p w:rsidR="009E276A" w:rsidRDefault="009E276A">
      <w:pPr>
        <w:pStyle w:val="normal0"/>
        <w:jc w:val="center"/>
        <w:rPr>
          <w:sz w:val="22"/>
          <w:szCs w:val="22"/>
        </w:rPr>
      </w:pPr>
    </w:p>
    <w:p w:rsidR="009E276A" w:rsidRDefault="0062655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Applicat</w:t>
      </w:r>
      <w:r w:rsidR="00BA3211">
        <w:rPr>
          <w:sz w:val="22"/>
          <w:szCs w:val="22"/>
        </w:rPr>
        <w:t>ion must be received by April 15, 2019</w:t>
      </w:r>
      <w:r>
        <w:rPr>
          <w:sz w:val="22"/>
          <w:szCs w:val="22"/>
        </w:rPr>
        <w:t>.</w:t>
      </w:r>
    </w:p>
    <w:p w:rsidR="009E276A" w:rsidRDefault="00626558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*****NO LATE ENTRIES WILL BE ACCEPTED*****</w:t>
      </w:r>
    </w:p>
    <w:sectPr w:rsidR="009E276A" w:rsidSect="009E2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45" w:rsidRDefault="00D81845" w:rsidP="009E276A">
      <w:r>
        <w:separator/>
      </w:r>
    </w:p>
  </w:endnote>
  <w:endnote w:type="continuationSeparator" w:id="0">
    <w:p w:rsidR="00D81845" w:rsidRDefault="00D81845" w:rsidP="009E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11" w:rsidRDefault="00BA32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11" w:rsidRDefault="00BA32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11" w:rsidRDefault="00BA3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45" w:rsidRDefault="00D81845" w:rsidP="009E276A">
      <w:r>
        <w:separator/>
      </w:r>
    </w:p>
  </w:footnote>
  <w:footnote w:type="continuationSeparator" w:id="0">
    <w:p w:rsidR="00D81845" w:rsidRDefault="00D81845" w:rsidP="009E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11" w:rsidRDefault="00BA3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6A" w:rsidRDefault="00626558">
    <w:pPr>
      <w:pStyle w:val="Title"/>
      <w:spacing w:before="720"/>
      <w:rPr>
        <w:sz w:val="36"/>
        <w:szCs w:val="36"/>
      </w:rPr>
    </w:pPr>
    <w:r>
      <w:rPr>
        <w:noProof/>
      </w:rPr>
      <w:drawing>
        <wp:inline distT="0" distB="0" distL="114300" distR="114300">
          <wp:extent cx="2409825" cy="942975"/>
          <wp:effectExtent l="19050" t="0" r="9525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</w:t>
    </w:r>
  </w:p>
  <w:p w:rsidR="009E276A" w:rsidRDefault="00626558">
    <w:pPr>
      <w:pStyle w:val="Title"/>
      <w:rPr>
        <w:sz w:val="36"/>
        <w:szCs w:val="36"/>
      </w:rPr>
    </w:pPr>
    <w:r>
      <w:rPr>
        <w:sz w:val="36"/>
        <w:szCs w:val="36"/>
      </w:rPr>
      <w:t>College Scholarship Application</w:t>
    </w:r>
  </w:p>
  <w:p w:rsidR="009E276A" w:rsidRDefault="00BA3211">
    <w:pPr>
      <w:pStyle w:val="normal0"/>
      <w:tabs>
        <w:tab w:val="center" w:pos="4680"/>
        <w:tab w:val="right" w:pos="9360"/>
      </w:tabs>
      <w:jc w:val="center"/>
    </w:pPr>
    <w:r>
      <w:rPr>
        <w:sz w:val="36"/>
        <w:szCs w:val="36"/>
      </w:rPr>
      <w:t>Fall 2019</w:t>
    </w:r>
    <w:r w:rsidR="00626558">
      <w:rPr>
        <w:sz w:val="36"/>
        <w:szCs w:val="36"/>
      </w:rPr>
      <w:t xml:space="preserve"> Semester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11" w:rsidRDefault="00BA3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6D"/>
    <w:multiLevelType w:val="multilevel"/>
    <w:tmpl w:val="8ADCC65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276A"/>
    <w:rsid w:val="00626558"/>
    <w:rsid w:val="009E276A"/>
    <w:rsid w:val="00BA3211"/>
    <w:rsid w:val="00BC5386"/>
    <w:rsid w:val="00D81845"/>
    <w:rsid w:val="00F7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C0"/>
  </w:style>
  <w:style w:type="paragraph" w:styleId="Heading1">
    <w:name w:val="heading 1"/>
    <w:basedOn w:val="normal0"/>
    <w:next w:val="normal0"/>
    <w:rsid w:val="009E2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2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2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2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27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E276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276A"/>
  </w:style>
  <w:style w:type="paragraph" w:styleId="Title">
    <w:name w:val="Title"/>
    <w:basedOn w:val="normal0"/>
    <w:next w:val="normal0"/>
    <w:rsid w:val="009E276A"/>
    <w:pPr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9E2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211"/>
  </w:style>
  <w:style w:type="paragraph" w:styleId="Footer">
    <w:name w:val="footer"/>
    <w:basedOn w:val="Normal"/>
    <w:link w:val="FooterChar"/>
    <w:uiPriority w:val="99"/>
    <w:semiHidden/>
    <w:unhideWhenUsed/>
    <w:rsid w:val="00B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ED</dc:creator>
  <cp:lastModifiedBy>Tennis ED</cp:lastModifiedBy>
  <cp:revision>2</cp:revision>
  <dcterms:created xsi:type="dcterms:W3CDTF">2019-03-08T15:32:00Z</dcterms:created>
  <dcterms:modified xsi:type="dcterms:W3CDTF">2019-03-08T15:32:00Z</dcterms:modified>
</cp:coreProperties>
</file>